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687"/>
        <w:tblW w:w="0" w:type="auto"/>
        <w:tblLook w:val="04A0" w:firstRow="1" w:lastRow="0" w:firstColumn="1" w:lastColumn="0" w:noHBand="0" w:noVBand="1"/>
      </w:tblPr>
      <w:tblGrid>
        <w:gridCol w:w="3228"/>
        <w:gridCol w:w="2735"/>
        <w:gridCol w:w="1805"/>
        <w:gridCol w:w="1294"/>
      </w:tblGrid>
      <w:tr w:rsidR="001E4E56" w:rsidRPr="001E4E56" w:rsidTr="00BD6AB5">
        <w:trPr>
          <w:trHeight w:val="310"/>
        </w:trPr>
        <w:tc>
          <w:tcPr>
            <w:tcW w:w="9062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1E4E56" w:rsidRPr="001E4E56" w:rsidRDefault="001E4E56" w:rsidP="001E4E56">
            <w:pPr>
              <w:jc w:val="center"/>
              <w:rPr>
                <w:b/>
                <w:bCs/>
                <w:sz w:val="28"/>
                <w:szCs w:val="28"/>
              </w:rPr>
            </w:pPr>
            <w:r w:rsidRPr="001E4E56">
              <w:rPr>
                <w:b/>
                <w:bCs/>
                <w:sz w:val="28"/>
                <w:szCs w:val="28"/>
              </w:rPr>
              <w:t>BÜYÜKBAŞ HAYVANCILIK DESTEKLERİ</w:t>
            </w:r>
          </w:p>
          <w:p w:rsidR="001E4E56" w:rsidRPr="001E4E56" w:rsidRDefault="001E4E56" w:rsidP="001E4E56">
            <w:pPr>
              <w:jc w:val="center"/>
            </w:pP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noWrap/>
            <w:hideMark/>
          </w:tcPr>
          <w:p w:rsidR="001E4E56" w:rsidRPr="001E4E56" w:rsidRDefault="001E4E56" w:rsidP="001E4E56">
            <w:pPr>
              <w:rPr>
                <w:b/>
                <w:bCs/>
              </w:rPr>
            </w:pPr>
          </w:p>
        </w:tc>
        <w:tc>
          <w:tcPr>
            <w:tcW w:w="2735" w:type="dxa"/>
            <w:noWrap/>
            <w:hideMark/>
          </w:tcPr>
          <w:p w:rsidR="001E4E56" w:rsidRPr="001E4E56" w:rsidRDefault="001E4E56" w:rsidP="001E4E56">
            <w:pPr>
              <w:jc w:val="center"/>
              <w:rPr>
                <w:b/>
                <w:bCs/>
              </w:rPr>
            </w:pPr>
            <w:r w:rsidRPr="001E4E56">
              <w:rPr>
                <w:b/>
                <w:bCs/>
              </w:rPr>
              <w:t>2021</w:t>
            </w:r>
          </w:p>
        </w:tc>
        <w:tc>
          <w:tcPr>
            <w:tcW w:w="1805" w:type="dxa"/>
            <w:noWrap/>
            <w:hideMark/>
          </w:tcPr>
          <w:p w:rsidR="001E4E56" w:rsidRPr="001E4E56" w:rsidRDefault="001E4E56" w:rsidP="001E4E56">
            <w:pPr>
              <w:jc w:val="center"/>
              <w:rPr>
                <w:b/>
                <w:bCs/>
              </w:rPr>
            </w:pPr>
            <w:r w:rsidRPr="001E4E56">
              <w:rPr>
                <w:b/>
                <w:bCs/>
              </w:rPr>
              <w:t>2022</w:t>
            </w:r>
          </w:p>
        </w:tc>
        <w:tc>
          <w:tcPr>
            <w:tcW w:w="1294" w:type="dxa"/>
            <w:noWrap/>
            <w:hideMark/>
          </w:tcPr>
          <w:p w:rsidR="001E4E56" w:rsidRPr="001E4E56" w:rsidRDefault="001E4E56" w:rsidP="001E4E56">
            <w:pPr>
              <w:rPr>
                <w:b/>
                <w:bCs/>
              </w:rPr>
            </w:pPr>
            <w:r w:rsidRPr="001E4E56">
              <w:rPr>
                <w:b/>
                <w:bCs/>
              </w:rPr>
              <w:t>ARTIŞ %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BUZAĞI DESTEKLEMESİ                              </w:t>
            </w:r>
          </w:p>
        </w:tc>
        <w:tc>
          <w:tcPr>
            <w:tcW w:w="273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370 TL/BAŞ</w:t>
            </w:r>
          </w:p>
        </w:tc>
        <w:tc>
          <w:tcPr>
            <w:tcW w:w="180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500 TL/BAŞ</w:t>
            </w:r>
          </w:p>
        </w:tc>
        <w:tc>
          <w:tcPr>
            <w:tcW w:w="1294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35,13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BUZAĞI (SOY KÜTÜĞÜ)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+400/+325/+225/+175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BAKANLIKÇA BELİRLENECEK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BUZAĞI (SUNİ TOHUMLAMA)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-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+200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proofErr w:type="gramStart"/>
            <w:r w:rsidRPr="001E4E56">
              <w:t>DÖL</w:t>
            </w:r>
            <w:proofErr w:type="gramEnd"/>
            <w:r w:rsidRPr="001E4E56">
              <w:t xml:space="preserve"> KONTROLÜ             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+50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+100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DİŞİ MANDA                 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250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MALAK                             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MALAK MANDA SOY KÜTÜĞÜ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+200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+300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MALAK (SUNİ TOHUMLAMA)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+250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+500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DÜVE ALIM DESTEĞİ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1-50 BAŞ ARASI %40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1-50 BAŞ ARASI  %50 ve %40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BESİLİK SIĞIR                  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ISLAH AMAÇLI SÜT İÇERİK ANALİZİ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HASTALIKTAN ARİ İŞLETME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450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bookmarkStart w:id="0" w:name="_GoBack"/>
            <w:bookmarkEnd w:id="0"/>
            <w:r w:rsidRPr="001E4E56">
              <w:t>600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33,33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ONAYLI SÜT ÇİFTLİĞİ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+100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+100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0</w:t>
            </w:r>
          </w:p>
        </w:tc>
      </w:tr>
      <w:tr w:rsidR="001E4E56" w:rsidRPr="001E4E56" w:rsidTr="00BD6AB5">
        <w:trPr>
          <w:trHeight w:val="592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>HAYVAN GEN KAYNAKLARI DESTEĞİ BÜYÜKBAŞ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600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1.000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66,66</w:t>
            </w:r>
          </w:p>
        </w:tc>
      </w:tr>
      <w:tr w:rsidR="001E4E56" w:rsidRPr="001E4E56" w:rsidTr="00BD6AB5">
        <w:trPr>
          <w:trHeight w:val="417"/>
        </w:trPr>
        <w:tc>
          <w:tcPr>
            <w:tcW w:w="9062" w:type="dxa"/>
            <w:gridSpan w:val="4"/>
            <w:shd w:val="clear" w:color="auto" w:fill="AEAAAA" w:themeFill="background2" w:themeFillShade="BF"/>
            <w:noWrap/>
            <w:hideMark/>
          </w:tcPr>
          <w:p w:rsidR="001E4E56" w:rsidRPr="001E4E56" w:rsidRDefault="001E4E56" w:rsidP="00BD6AB5">
            <w:pPr>
              <w:shd w:val="clear" w:color="auto" w:fill="7F7F7F" w:themeFill="text1" w:themeFillTint="80"/>
              <w:jc w:val="center"/>
              <w:rPr>
                <w:sz w:val="28"/>
                <w:szCs w:val="28"/>
              </w:rPr>
            </w:pPr>
            <w:r w:rsidRPr="001E4E56">
              <w:rPr>
                <w:b/>
                <w:bCs/>
                <w:sz w:val="28"/>
                <w:szCs w:val="28"/>
              </w:rPr>
              <w:t>KÜÇÜKBAŞ HAYVANCILIK DESTEKLERİ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ANAÇ KOYUN-KEÇİ                                 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30-35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66,66/42,85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HALK ELİNDE ISLAH (TABAN)          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40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150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HALK ELİNDE ISLAH (ELİT)                 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80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150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87,5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DAMIZLIĞA AYRILAN MATERYAL (TABAN/KOÇ-TEKE)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225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11,11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DAMIZLIĞA AYRILAN MATERYAL (ELİT/KOÇ-TEKE)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225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350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55,55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SÜRÜ BÜYÜTME                                    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125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200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 xml:space="preserve">SÜRÜ YÖNETİMİ (ÇOBAN İSTİHDAM)                             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6.000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12.000 TL/İŞLETME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GÖÇER İLAVE DESTEK                                                      </w:t>
            </w:r>
          </w:p>
        </w:tc>
        <w:tc>
          <w:tcPr>
            <w:tcW w:w="2709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 TL/BAŞ</w:t>
            </w:r>
          </w:p>
        </w:tc>
        <w:tc>
          <w:tcPr>
            <w:tcW w:w="181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 TL/BAŞ</w:t>
            </w:r>
          </w:p>
        </w:tc>
        <w:tc>
          <w:tcPr>
            <w:tcW w:w="1283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0</w:t>
            </w:r>
          </w:p>
        </w:tc>
      </w:tr>
      <w:tr w:rsidR="001E4E56" w:rsidRPr="001E4E56" w:rsidTr="00BD6AB5">
        <w:trPr>
          <w:trHeight w:val="310"/>
        </w:trPr>
        <w:tc>
          <w:tcPr>
            <w:tcW w:w="3252" w:type="dxa"/>
            <w:noWrap/>
            <w:hideMark/>
          </w:tcPr>
          <w:p w:rsidR="001E4E56" w:rsidRPr="001E4E56" w:rsidRDefault="001E4E56" w:rsidP="001E4E56">
            <w:r w:rsidRPr="001E4E56">
              <w:t>HAYVAN GEN KAYNAKLARI DESTEĞİ KÜÇÜKBAŞ</w:t>
            </w:r>
          </w:p>
        </w:tc>
        <w:tc>
          <w:tcPr>
            <w:tcW w:w="2709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90 TL/BAŞ</w:t>
            </w:r>
          </w:p>
        </w:tc>
        <w:tc>
          <w:tcPr>
            <w:tcW w:w="1818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150 TL/BAŞ</w:t>
            </w:r>
          </w:p>
        </w:tc>
        <w:tc>
          <w:tcPr>
            <w:tcW w:w="1283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66,66</w:t>
            </w:r>
          </w:p>
        </w:tc>
      </w:tr>
      <w:tr w:rsidR="001E4E56" w:rsidRPr="001E4E56" w:rsidTr="00BD6AB5">
        <w:trPr>
          <w:trHeight w:val="355"/>
        </w:trPr>
        <w:tc>
          <w:tcPr>
            <w:tcW w:w="9062" w:type="dxa"/>
            <w:gridSpan w:val="4"/>
            <w:shd w:val="clear" w:color="auto" w:fill="AEAAAA" w:themeFill="background2" w:themeFillShade="BF"/>
            <w:noWrap/>
            <w:hideMark/>
          </w:tcPr>
          <w:p w:rsidR="001E4E56" w:rsidRPr="00BD6AB5" w:rsidRDefault="00BD6AB5" w:rsidP="00BD6A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ARICILIK DESTEKLERİ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noWrap/>
            <w:hideMark/>
          </w:tcPr>
          <w:p w:rsidR="001E4E56" w:rsidRPr="001E4E56" w:rsidRDefault="001E4E56" w:rsidP="001E4E56">
            <w:r w:rsidRPr="001E4E56">
              <w:t xml:space="preserve">ARILI KOVAN                         </w:t>
            </w:r>
          </w:p>
        </w:tc>
        <w:tc>
          <w:tcPr>
            <w:tcW w:w="273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20 TL/KOVAN</w:t>
            </w:r>
          </w:p>
        </w:tc>
        <w:tc>
          <w:tcPr>
            <w:tcW w:w="180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30 TL/KOVAN</w:t>
            </w:r>
          </w:p>
        </w:tc>
        <w:tc>
          <w:tcPr>
            <w:tcW w:w="1294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50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DAMIZLIK ANA ARI  </w:t>
            </w:r>
          </w:p>
        </w:tc>
        <w:tc>
          <w:tcPr>
            <w:tcW w:w="273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80 TL/BAŞ</w:t>
            </w:r>
          </w:p>
        </w:tc>
        <w:tc>
          <w:tcPr>
            <w:tcW w:w="180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100 TL/ADET</w:t>
            </w:r>
          </w:p>
        </w:tc>
        <w:tc>
          <w:tcPr>
            <w:tcW w:w="1294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</w:t>
            </w:r>
          </w:p>
        </w:tc>
      </w:tr>
      <w:tr w:rsidR="001E4E56" w:rsidRPr="001E4E56" w:rsidTr="00BD6AB5">
        <w:trPr>
          <w:trHeight w:val="311"/>
        </w:trPr>
        <w:tc>
          <w:tcPr>
            <w:tcW w:w="9062" w:type="dxa"/>
            <w:gridSpan w:val="4"/>
            <w:shd w:val="clear" w:color="auto" w:fill="AEAAAA" w:themeFill="background2" w:themeFillShade="BF"/>
            <w:noWrap/>
            <w:hideMark/>
          </w:tcPr>
          <w:p w:rsidR="001E4E56" w:rsidRPr="00BD6AB5" w:rsidRDefault="001E4E56" w:rsidP="00BD6AB5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B5">
              <w:rPr>
                <w:b/>
                <w:bCs/>
                <w:sz w:val="28"/>
                <w:szCs w:val="28"/>
              </w:rPr>
              <w:t>DİĞER DESTEKLER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noWrap/>
            <w:hideMark/>
          </w:tcPr>
          <w:p w:rsidR="001E4E56" w:rsidRPr="001E4E56" w:rsidRDefault="001E4E56" w:rsidP="001E4E56">
            <w:r w:rsidRPr="001E4E56">
              <w:t xml:space="preserve">BÜYÜKBAŞ ATIK DESTEKLEMESİ                         </w:t>
            </w:r>
          </w:p>
        </w:tc>
        <w:tc>
          <w:tcPr>
            <w:tcW w:w="273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1.000 TL/BAŞ</w:t>
            </w:r>
          </w:p>
        </w:tc>
        <w:tc>
          <w:tcPr>
            <w:tcW w:w="180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1.400 TL/BAŞ</w:t>
            </w:r>
          </w:p>
        </w:tc>
        <w:tc>
          <w:tcPr>
            <w:tcW w:w="1294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40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1E4E56">
            <w:r w:rsidRPr="001E4E56">
              <w:t xml:space="preserve">KÜÇÜKBAŞ ATIK DESTEKLEMESİ                         </w:t>
            </w:r>
          </w:p>
        </w:tc>
        <w:tc>
          <w:tcPr>
            <w:tcW w:w="273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150 TL/BAŞ</w:t>
            </w:r>
          </w:p>
        </w:tc>
        <w:tc>
          <w:tcPr>
            <w:tcW w:w="1805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250 TL/BAŞ</w:t>
            </w:r>
          </w:p>
        </w:tc>
        <w:tc>
          <w:tcPr>
            <w:tcW w:w="1294" w:type="dxa"/>
            <w:shd w:val="clear" w:color="auto" w:fill="D0CECE" w:themeFill="background2" w:themeFillShade="E6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66,66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noWrap/>
            <w:hideMark/>
          </w:tcPr>
          <w:p w:rsidR="001E4E56" w:rsidRPr="001E4E56" w:rsidRDefault="001E4E56" w:rsidP="001E4E56">
            <w:r w:rsidRPr="001E4E56">
              <w:t xml:space="preserve">PROGRAMLI BÜYÜKBAŞ KÜPE UYGULAMASI   </w:t>
            </w:r>
          </w:p>
        </w:tc>
        <w:tc>
          <w:tcPr>
            <w:tcW w:w="273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1,5 TL/BAŞ</w:t>
            </w:r>
          </w:p>
        </w:tc>
        <w:tc>
          <w:tcPr>
            <w:tcW w:w="180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2 TL/BAŞ</w:t>
            </w:r>
          </w:p>
        </w:tc>
        <w:tc>
          <w:tcPr>
            <w:tcW w:w="1294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33,33</w:t>
            </w:r>
          </w:p>
        </w:tc>
      </w:tr>
      <w:tr w:rsidR="001E4E56" w:rsidRPr="001E4E56" w:rsidTr="00BD6AB5">
        <w:trPr>
          <w:trHeight w:val="310"/>
        </w:trPr>
        <w:tc>
          <w:tcPr>
            <w:tcW w:w="3228" w:type="dxa"/>
            <w:noWrap/>
            <w:hideMark/>
          </w:tcPr>
          <w:p w:rsidR="001E4E56" w:rsidRPr="001E4E56" w:rsidRDefault="001E4E56" w:rsidP="001E4E56">
            <w:r w:rsidRPr="001E4E56">
              <w:t xml:space="preserve">ÇİĞ SÜT  DESTEKLEMESİ                                     </w:t>
            </w:r>
          </w:p>
        </w:tc>
        <w:tc>
          <w:tcPr>
            <w:tcW w:w="273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0,7/0,15/0,20/0,12/0,24/0,3 KRŞ/LT</w:t>
            </w:r>
          </w:p>
        </w:tc>
        <w:tc>
          <w:tcPr>
            <w:tcW w:w="1805" w:type="dxa"/>
            <w:noWrap/>
            <w:hideMark/>
          </w:tcPr>
          <w:p w:rsidR="001E4E56" w:rsidRPr="001E4E56" w:rsidRDefault="001E4E56" w:rsidP="00BD6AB5">
            <w:pPr>
              <w:jc w:val="center"/>
            </w:pPr>
            <w:r w:rsidRPr="001E4E56">
              <w:t>BAKANLIKÇA BELİRLENİR</w:t>
            </w:r>
          </w:p>
        </w:tc>
        <w:tc>
          <w:tcPr>
            <w:tcW w:w="1294" w:type="dxa"/>
            <w:noWrap/>
            <w:hideMark/>
          </w:tcPr>
          <w:p w:rsidR="001E4E56" w:rsidRPr="001E4E56" w:rsidRDefault="001E4E56" w:rsidP="00BD6AB5">
            <w:pPr>
              <w:jc w:val="center"/>
            </w:pPr>
          </w:p>
        </w:tc>
      </w:tr>
    </w:tbl>
    <w:p w:rsidR="00072D4C" w:rsidRDefault="00072D4C"/>
    <w:sectPr w:rsidR="0007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F3" w:rsidRDefault="00D639F3" w:rsidP="001E4E56">
      <w:pPr>
        <w:spacing w:after="0" w:line="240" w:lineRule="auto"/>
      </w:pPr>
      <w:r>
        <w:separator/>
      </w:r>
    </w:p>
  </w:endnote>
  <w:endnote w:type="continuationSeparator" w:id="0">
    <w:p w:rsidR="00D639F3" w:rsidRDefault="00D639F3" w:rsidP="001E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F3" w:rsidRDefault="00D639F3" w:rsidP="001E4E56">
      <w:pPr>
        <w:spacing w:after="0" w:line="240" w:lineRule="auto"/>
      </w:pPr>
      <w:r>
        <w:separator/>
      </w:r>
    </w:p>
  </w:footnote>
  <w:footnote w:type="continuationSeparator" w:id="0">
    <w:p w:rsidR="00D639F3" w:rsidRDefault="00D639F3" w:rsidP="001E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6"/>
    <w:rsid w:val="00072D4C"/>
    <w:rsid w:val="001E4E56"/>
    <w:rsid w:val="00526ED7"/>
    <w:rsid w:val="00802916"/>
    <w:rsid w:val="00970F89"/>
    <w:rsid w:val="00BD6AB5"/>
    <w:rsid w:val="00D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92C"/>
  <w15:chartTrackingRefBased/>
  <w15:docId w15:val="{4D77B776-CFF2-490B-8992-AC244A7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C4D1F-E166-448A-975B-AE7C913C53C6}"/>
</file>

<file path=customXml/itemProps2.xml><?xml version="1.0" encoding="utf-8"?>
<ds:datastoreItem xmlns:ds="http://schemas.openxmlformats.org/officeDocument/2006/customXml" ds:itemID="{69DD423D-FAAA-4549-A2D0-EA3E080BC2DE}"/>
</file>

<file path=customXml/itemProps3.xml><?xml version="1.0" encoding="utf-8"?>
<ds:datastoreItem xmlns:ds="http://schemas.openxmlformats.org/officeDocument/2006/customXml" ds:itemID="{56716FB4-2196-40BE-BE38-6632096DC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2022-10-20T11:38:00Z</dcterms:created>
  <dcterms:modified xsi:type="dcterms:W3CDTF">2022-10-20T12:04:00Z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