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C5" w:rsidRDefault="00AD6B44" w:rsidP="00AE347D">
      <w:pPr>
        <w:jc w:val="center"/>
        <w:rPr>
          <w:b/>
          <w:sz w:val="32"/>
          <w:szCs w:val="32"/>
        </w:rPr>
      </w:pPr>
      <w:r w:rsidRPr="006B6235">
        <w:rPr>
          <w:b/>
          <w:noProof/>
          <w:sz w:val="32"/>
          <w:szCs w:val="32"/>
        </w:rPr>
        <w:t>AYDIN</w:t>
      </w:r>
      <w:r w:rsidRPr="006B6235">
        <w:rPr>
          <w:b/>
          <w:sz w:val="32"/>
          <w:szCs w:val="32"/>
        </w:rPr>
        <w:t xml:space="preserve"> </w:t>
      </w:r>
      <w:r w:rsidRPr="006B6235">
        <w:rPr>
          <w:b/>
          <w:sz w:val="32"/>
          <w:szCs w:val="32"/>
        </w:rPr>
        <w:t>İl</w:t>
      </w:r>
      <w:r>
        <w:rPr>
          <w:b/>
          <w:sz w:val="32"/>
          <w:szCs w:val="32"/>
        </w:rPr>
        <w:t>i Proje Değerlendirme Komisyonu</w:t>
      </w:r>
    </w:p>
    <w:p w:rsidR="00C2359F" w:rsidRDefault="00AD6B44" w:rsidP="00AE347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16</w:t>
      </w:r>
      <w:r>
        <w:rPr>
          <w:b/>
          <w:sz w:val="32"/>
          <w:szCs w:val="32"/>
        </w:rPr>
        <w:t>. Etap</w:t>
      </w:r>
    </w:p>
    <w:p w:rsidR="003133B7" w:rsidRPr="006B6235" w:rsidRDefault="00E262BE" w:rsidP="00AE347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32"/>
          <w:szCs w:val="32"/>
        </w:rPr>
        <w:t>Hatalı</w:t>
      </w:r>
      <w:bookmarkEnd w:id="0"/>
      <w:r w:rsidR="00AD6B44">
        <w:rPr>
          <w:b/>
          <w:sz w:val="32"/>
          <w:szCs w:val="32"/>
        </w:rPr>
        <w:t xml:space="preserve"> Belgeleri Olduğu Belirlenen Yatırımcıların Listesi</w:t>
      </w:r>
    </w:p>
    <w:p w:rsidR="003133B7" w:rsidRPr="006B6235" w:rsidRDefault="00AD6B44" w:rsidP="003133B7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436"/>
        <w:gridCol w:w="1493"/>
        <w:gridCol w:w="4692"/>
        <w:gridCol w:w="4186"/>
        <w:gridCol w:w="1544"/>
      </w:tblGrid>
      <w:tr w:rsidR="00567BAD">
        <w:trPr>
          <w:tblCellSpacing w:w="15" w:type="dxa"/>
        </w:trPr>
        <w:tc>
          <w:tcPr>
            <w:tcW w:w="9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 No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TC Kimlik No</w:t>
            </w:r>
          </w:p>
        </w:tc>
        <w:tc>
          <w:tcPr>
            <w:tcW w:w="3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Başvuru Sahibi</w:t>
            </w:r>
          </w:p>
        </w:tc>
        <w:tc>
          <w:tcPr>
            <w:tcW w:w="60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Projenin Adı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jc w:val="center"/>
              <w:rPr>
                <w:rFonts w:ascii="Tahoma" w:eastAsia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İlçe Adı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09.02.TÜİ-B/1.16.0024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84*******92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TİRE GÜLSA KONSERVECİLİK GIDA TARIM ÜRÜNLERİ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TİRE GÜLSA LTD ŞTİ'NDE MEYVE KURUTMA TESİSİ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GERMENCİK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2 adet belgesi </w:t>
            </w:r>
            <w:r w:rsidR="00E262BE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E262BE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Tüzel kişilik ana sözleşmesinin (varsa değişikliklerin) yayımlandığı Ticaret Sici</w:t>
            </w:r>
            <w:r>
              <w:rPr>
                <w:rFonts w:ascii="Tahoma" w:eastAsia="Tahoma" w:hAnsi="Tahoma" w:cs="Tahoma"/>
                <w:sz w:val="14"/>
                <w:szCs w:val="14"/>
              </w:rPr>
              <w:t>l Gazetesi; Yatırım için yetkili kurul kararı ile tüzel kişiliği temsile yetkili kişilerin, temsil yetkisine ilişkin kararı ve noter onaylı imza sirküleri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09.03.TÜY-B/1.16.0034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62*******87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MTN NAKLİYAT DEPOLAMA HAYVANCILIK TARIM OTOMOTİV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MTN HAYVANCILIK MODERNİZASYON PROJESİ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SULTANHİSAR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2 adet belgesi </w:t>
            </w:r>
            <w:r w:rsidR="00E262BE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E262BE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Tüzel kişilik ana sözleşmesinin (varsa değişikliklerin) yayımlandığı Ticaret Sici</w:t>
            </w:r>
            <w:r>
              <w:rPr>
                <w:rFonts w:ascii="Tahoma" w:eastAsia="Tahoma" w:hAnsi="Tahoma" w:cs="Tahoma"/>
                <w:sz w:val="14"/>
                <w:szCs w:val="14"/>
              </w:rPr>
              <w:t>l Gazetesi; Kapasite artırımı, teknoloji yenileme ve/veya modernizasyon niteliğindeki başvurular için başvuru konusu ve niteliği ile ilgili üretim izin belgesi (İşletme kayıt belgesi/işletme onay/şartlı onay belgesi), işyeri açma ve çalışma ruhsatı, demirb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aş kayıt listesi, yatırıma ait fotoğraflar ile kapasite raporu veya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ekspertiz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raporu; varsa tesisin hastalıktan ari işletme olduğuna dair belge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09.04.TÜİ-B/1.16.0014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99*******83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ZEYKO TARIM GIDA SANAYİ İTHALAT İHRACAT PAZARLAMA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ZEYKO </w:t>
            </w:r>
            <w:r>
              <w:rPr>
                <w:rFonts w:ascii="Tahoma" w:eastAsia="Tahoma" w:hAnsi="Tahoma" w:cs="Tahoma"/>
                <w:sz w:val="14"/>
                <w:szCs w:val="14"/>
              </w:rPr>
              <w:t>TARIM FİRMASINDA ZEYTİN İŞLEME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EFELER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1 adet belgesi </w:t>
            </w:r>
            <w:r w:rsidR="00E262BE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E262BE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Başvuru sahibine ait SGK hizmet dökümü (Tüzel kişilerde yönetim kurulu üyeleri için)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09.04.TÜY-B/1.16.0057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76*******65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ÖNDER TAŞKIRAN GIDA İNŞAAT EMLAK TURİZM HAYVANCILIK İTH. İHR. SANAYİ VE TİCARET LİMİTED ŞİRKETİ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YEMDEN ETE, ENERJİDEN VERİMLİLİĞE: TAŞKIRANLAR MODERN ÇİFTLİK YATIRIMI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GERMENCİK</w:t>
            </w:r>
          </w:p>
        </w:tc>
      </w:tr>
      <w:tr w:rsidR="00567BAD">
        <w:trPr>
          <w:tblCellSpacing w:w="15" w:type="dxa"/>
        </w:trPr>
        <w:tc>
          <w:tcPr>
            <w:tcW w:w="0" w:type="auto"/>
            <w:gridSpan w:val="6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7BAD" w:rsidRDefault="00AD6B44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 xml:space="preserve">4 adet belgesi </w:t>
            </w:r>
            <w:r w:rsidR="00E262BE">
              <w:rPr>
                <w:rFonts w:ascii="Tahoma" w:eastAsia="Tahoma" w:hAnsi="Tahoma" w:cs="Tahoma"/>
                <w:color w:val="FF0000"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color w:val="FF0000"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sz w:val="14"/>
                <w:szCs w:val="14"/>
              </w:rPr>
              <w:t> </w:t>
            </w:r>
            <w:r w:rsidR="00E262BE"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Hatalı</w:t>
            </w: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 Belge(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ler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 xml:space="preserve">): </w:t>
            </w:r>
            <w:r>
              <w:rPr>
                <w:rFonts w:ascii="Tahoma" w:eastAsia="Tahoma" w:hAnsi="Tahoma" w:cs="Tahoma"/>
                <w:sz w:val="14"/>
                <w:szCs w:val="14"/>
              </w:rPr>
              <w:t>Uygulama rehberinin yayımı tarihinden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sonra alınmış Faaliyet Belgesi; Yatırım için yetkili kurul kararı ile tüzel kişiliği temsile yetkili kişilerin, temsil yetkisine ilişkin kararı ve noter onaylı imza sirküleri; Kapasite artırımı, teknoloji yenileme ve/veya modernizasyon niteliğindeki başvu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rular için başvuru konusu ve niteliği ile ilgili üretim izin belgesi (İşletme kayıt belgesi/işletme onay/şartlı onay belgesi), işyeri açma ve çalışma ruhsatı, demirbaş kayıt listesi, yatırıma ait fotoğraflar ile kapasite raporu veya </w:t>
            </w:r>
            <w:proofErr w:type="gramStart"/>
            <w:r>
              <w:rPr>
                <w:rFonts w:ascii="Tahoma" w:eastAsia="Tahoma" w:hAnsi="Tahoma" w:cs="Tahoma"/>
                <w:sz w:val="14"/>
                <w:szCs w:val="14"/>
              </w:rPr>
              <w:t>ekspertiz</w:t>
            </w:r>
            <w:proofErr w:type="gramEnd"/>
            <w:r>
              <w:rPr>
                <w:rFonts w:ascii="Tahoma" w:eastAsia="Tahoma" w:hAnsi="Tahoma" w:cs="Tahoma"/>
                <w:sz w:val="14"/>
                <w:szCs w:val="14"/>
              </w:rPr>
              <w:t xml:space="preserve"> raporu; varsa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tesisin hastalıktan ari işletme olduğuna dair belge; Kapasite artırımı, teknoloji yenileme ve/veya modernizasyon niteliğindeki başvurularda; sadece mevcut tesisin faaliyeti ile ilişkili olarak başvuru sahibi tarafından bankalardan alınan kredi nedeniyle y</w:t>
            </w:r>
            <w:r>
              <w:rPr>
                <w:rFonts w:ascii="Tahoma" w:eastAsia="Tahoma" w:hAnsi="Tahoma" w:cs="Tahoma"/>
                <w:sz w:val="14"/>
                <w:szCs w:val="14"/>
              </w:rPr>
              <w:t>atırım yerinin ipotekli olması halinde, geri ödemelerinin düzenli yapıldığına dair ilgili bankadan alınan belge</w:t>
            </w:r>
          </w:p>
        </w:tc>
      </w:tr>
    </w:tbl>
    <w:p w:rsidR="00567BAD" w:rsidRDefault="00567BAD">
      <w:pPr>
        <w:rPr>
          <w:sz w:val="24"/>
          <w:szCs w:val="24"/>
        </w:rPr>
      </w:pPr>
    </w:p>
    <w:p w:rsidR="003133B7" w:rsidRPr="006B6235" w:rsidRDefault="00AD6B44" w:rsidP="007721A4">
      <w:pPr>
        <w:rPr>
          <w:sz w:val="24"/>
          <w:szCs w:val="24"/>
        </w:rPr>
      </w:pPr>
    </w:p>
    <w:sectPr w:rsidR="003133B7" w:rsidRPr="006B6235" w:rsidSect="00995E1E">
      <w:footerReference w:type="even" r:id="rId8"/>
      <w:footerReference w:type="default" r:id="rId9"/>
      <w:footerReference w:type="first" r:id="rId10"/>
      <w:pgSz w:w="16838" w:h="11906" w:orient="landscape"/>
      <w:pgMar w:top="1418" w:right="1418" w:bottom="184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B44" w:rsidRDefault="00AD6B44">
      <w:r>
        <w:separator/>
      </w:r>
    </w:p>
  </w:endnote>
  <w:endnote w:type="continuationSeparator" w:id="0">
    <w:p w:rsidR="00AD6B44" w:rsidRDefault="00AD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B7" w:rsidRDefault="00AD6B44" w:rsidP="002138A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133B7" w:rsidRDefault="00AD6B44" w:rsidP="002138A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323996"/>
      <w:docPartObj>
        <w:docPartGallery w:val="Page Numbers (Bottom of Page)"/>
        <w:docPartUnique/>
      </w:docPartObj>
    </w:sdtPr>
    <w:sdtEndPr/>
    <w:sdtContent>
      <w:sdt>
        <w:sdtPr>
          <w:id w:val="1240376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839371701"/>
              <w:docPartObj>
                <w:docPartGallery w:val="Page Numbers (Bottom of Page)"/>
                <w:docPartUnique/>
              </w:docPartObj>
            </w:sdtPr>
            <w:sdtEndPr/>
            <w:sdtContent>
              <w:p w:rsidR="003A6CD7" w:rsidRDefault="00AD6B44" w:rsidP="00B347C5">
                <w:pPr>
                  <w:pStyle w:val="DipnotMetni"/>
                </w:pPr>
              </w:p>
              <w:p w:rsidR="003A6CD7" w:rsidRDefault="00AD6B44" w:rsidP="003A6CD7">
                <w:pPr>
                  <w:pStyle w:val="AltBilgi"/>
                  <w:jc w:val="right"/>
                </w:pPr>
              </w:p>
            </w:sdtContent>
          </w:sdt>
          <w:p w:rsidR="003A6CD7" w:rsidRDefault="00AD6B44" w:rsidP="00931707">
            <w:pPr>
              <w:pStyle w:val="AltBilgi"/>
              <w:jc w:val="right"/>
            </w:pPr>
          </w:p>
        </w:sdtContent>
      </w:sdt>
      <w:p w:rsidR="003A6CD7" w:rsidRDefault="00AD6B44" w:rsidP="003A6CD7">
        <w:pPr>
          <w:pStyle w:val="DipnotMetni"/>
        </w:pPr>
      </w:p>
    </w:sdtContent>
  </w:sdt>
  <w:p w:rsidR="00A74AEB" w:rsidRDefault="00AD6B44" w:rsidP="008C6A4A">
    <w:pPr>
      <w:pStyle w:val="AltBilgi"/>
      <w:ind w:left="4963"/>
      <w:jc w:val="center"/>
    </w:pPr>
    <w:r>
      <w:t xml:space="preserve">             </w:t>
    </w:r>
    <w:r>
      <w:tab/>
    </w:r>
    <w:r>
      <w:t xml:space="preserve"> </w:t>
    </w:r>
  </w:p>
  <w:p w:rsidR="00065BA6" w:rsidRDefault="00AD6B44">
    <w:pPr>
      <w:pStyle w:val="AltBilgi"/>
    </w:pPr>
  </w:p>
  <w:p w:rsidR="003133B7" w:rsidRDefault="00AD6B44" w:rsidP="002138AE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838105"/>
      <w:docPartObj>
        <w:docPartGallery w:val="Page Numbers (Bottom of Page)"/>
        <w:docPartUnique/>
      </w:docPartObj>
    </w:sdtPr>
    <w:sdtEndPr/>
    <w:sdtContent>
      <w:p w:rsidR="003A6CD7" w:rsidRDefault="00AD6B44" w:rsidP="003A6CD7">
        <w:pPr>
          <w:pStyle w:val="DipnotMetni"/>
        </w:pPr>
        <w:r>
          <w:t xml:space="preserve">* Kapalı zarf ile </w:t>
        </w:r>
        <w:r>
          <w:t>gönderilecektir.</w:t>
        </w:r>
      </w:p>
      <w:p w:rsidR="003A6CD7" w:rsidRDefault="00AD6B44" w:rsidP="003A6CD7">
        <w:pPr>
          <w:pStyle w:val="DipnotMetni"/>
        </w:pPr>
        <w:r>
          <w:t>* Paraflanacaktır.</w:t>
        </w:r>
      </w:p>
      <w:p w:rsidR="003A6CD7" w:rsidRDefault="00AD6B44" w:rsidP="003A6CD7">
        <w:pPr>
          <w:pStyle w:val="DipnotMetni"/>
        </w:pPr>
        <w:r>
          <w:t>* Değerlendirme Sonuç Tabloları, İl  Proje Değerlendirme Komisyonu üyelerince imzalanacaktır.</w:t>
        </w:r>
      </w:p>
      <w:p w:rsidR="00931707" w:rsidRDefault="00AD6B44" w:rsidP="0093170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:rsidR="00A74AEB" w:rsidRDefault="00AD6B44" w:rsidP="00A74AEB">
        <w:pPr>
          <w:pStyle w:val="AltBilgi"/>
          <w:jc w:val="center"/>
        </w:pPr>
      </w:p>
    </w:sdtContent>
  </w:sdt>
  <w:p w:rsidR="00065BA6" w:rsidRDefault="00AD6B44">
    <w:pPr>
      <w:pStyle w:val="AltBilgi"/>
    </w:pPr>
    <w:r>
      <w:tab/>
    </w:r>
    <w:r>
      <w:tab/>
    </w:r>
    <w:r>
      <w:fldChar w:fldCharType="begin"/>
    </w:r>
    <w:r>
      <w:instrText xml:space="preserve"> TIME \@ "HH:mm" </w:instrText>
    </w:r>
    <w:r>
      <w:fldChar w:fldCharType="separate"/>
    </w:r>
    <w:r w:rsidR="00E262BE">
      <w:rPr>
        <w:noProof/>
      </w:rPr>
      <w:t>09:14</w:t>
    </w:r>
    <w:r>
      <w:fldChar w:fldCharType="end"/>
    </w:r>
    <w:r>
      <w:t xml:space="preserve">        </w:t>
    </w:r>
    <w:r>
      <w:fldChar w:fldCharType="begin"/>
    </w:r>
    <w:r>
      <w:instrText xml:space="preserve"> TIME \@ "d.M.yyyy" </w:instrText>
    </w:r>
    <w:r>
      <w:fldChar w:fldCharType="separate"/>
    </w:r>
    <w:r w:rsidR="00E262BE">
      <w:rPr>
        <w:noProof/>
      </w:rPr>
      <w:t>8.5.2025</w:t>
    </w:r>
    <w:r>
      <w:fldChar w:fldCharType="end"/>
    </w:r>
    <w: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B44" w:rsidRDefault="00AD6B44">
      <w:r>
        <w:separator/>
      </w:r>
    </w:p>
  </w:footnote>
  <w:footnote w:type="continuationSeparator" w:id="0">
    <w:p w:rsidR="00AD6B44" w:rsidRDefault="00AD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246"/>
    <w:multiLevelType w:val="hybridMultilevel"/>
    <w:tmpl w:val="BB16BE86"/>
    <w:lvl w:ilvl="0" w:tplc="6548DC4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51A25E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BA94483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6E0DD3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C9084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C0023F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34A401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5AE799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564AD19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CC7975"/>
    <w:multiLevelType w:val="hybridMultilevel"/>
    <w:tmpl w:val="1ED8A9C8"/>
    <w:lvl w:ilvl="0" w:tplc="1752EC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CFEB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27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45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80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F0B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8E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A0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46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5890"/>
    <w:multiLevelType w:val="hybridMultilevel"/>
    <w:tmpl w:val="6DF6D230"/>
    <w:lvl w:ilvl="0" w:tplc="AA74AB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B734F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6EA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AD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CA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B6C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36A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E19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E2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3473D"/>
    <w:multiLevelType w:val="hybridMultilevel"/>
    <w:tmpl w:val="3266EF0C"/>
    <w:lvl w:ilvl="0" w:tplc="BF98B0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BD07F8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A40D6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CB258A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3FA7B4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B6ECA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E6ACDB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DEC7C8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562186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8002EB6"/>
    <w:multiLevelType w:val="multilevel"/>
    <w:tmpl w:val="79DEA74E"/>
    <w:lvl w:ilvl="0">
      <w:start w:val="1"/>
      <w:numFmt w:val="decimal"/>
      <w:pStyle w:val="Balk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sz w:val="28"/>
        <w:szCs w:val="28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D"/>
    <w:rsid w:val="00567BAD"/>
    <w:rsid w:val="00AD6B44"/>
    <w:rsid w:val="00D725B8"/>
    <w:rsid w:val="00E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31B211-CB3D-4AB1-8D6C-21924E7B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A7"/>
    <w:rPr>
      <w:lang w:eastAsia="en-US"/>
    </w:rPr>
  </w:style>
  <w:style w:type="paragraph" w:styleId="Balk1">
    <w:name w:val="heading 1"/>
    <w:basedOn w:val="Normal"/>
    <w:next w:val="Normal"/>
    <w:qFormat/>
    <w:rsid w:val="003133B7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3133B7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Heading 3 Char"/>
    <w:basedOn w:val="Normal"/>
    <w:next w:val="Normal"/>
    <w:qFormat/>
    <w:rsid w:val="003133B7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133B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3133B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133B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3133B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3133B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rsid w:val="003133B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3133B7"/>
    <w:rPr>
      <w:b/>
      <w:bCs/>
      <w:sz w:val="28"/>
      <w:szCs w:val="28"/>
      <w:lang w:val="tr-TR" w:eastAsia="en-US" w:bidi="ar-SA"/>
    </w:rPr>
  </w:style>
  <w:style w:type="paragraph" w:styleId="AltBilgi">
    <w:name w:val="footer"/>
    <w:basedOn w:val="Normal"/>
    <w:link w:val="AltBilgiChar"/>
    <w:uiPriority w:val="99"/>
    <w:rsid w:val="003133B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3133B7"/>
  </w:style>
  <w:style w:type="paragraph" w:styleId="DipnotMetni">
    <w:name w:val="footnote text"/>
    <w:basedOn w:val="Normal"/>
    <w:link w:val="DipnotMetniChar"/>
    <w:semiHidden/>
    <w:rsid w:val="003133B7"/>
  </w:style>
  <w:style w:type="character" w:styleId="DipnotBavurusu">
    <w:name w:val="footnote reference"/>
    <w:semiHidden/>
    <w:rsid w:val="003133B7"/>
    <w:rPr>
      <w:vertAlign w:val="superscript"/>
    </w:rPr>
  </w:style>
  <w:style w:type="paragraph" w:styleId="stBilgi">
    <w:name w:val="header"/>
    <w:basedOn w:val="Normal"/>
    <w:rsid w:val="001F51A7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link w:val="SonnotMetniChar"/>
    <w:rsid w:val="00820105"/>
  </w:style>
  <w:style w:type="character" w:customStyle="1" w:styleId="SonnotMetniChar">
    <w:name w:val="Sonnot Metni Char"/>
    <w:basedOn w:val="VarsaylanParagrafYazTipi"/>
    <w:link w:val="SonnotMetni"/>
    <w:rsid w:val="00820105"/>
    <w:rPr>
      <w:lang w:eastAsia="en-US"/>
    </w:rPr>
  </w:style>
  <w:style w:type="character" w:styleId="SonnotBavurusu">
    <w:name w:val="endnote reference"/>
    <w:basedOn w:val="VarsaylanParagrafYazTipi"/>
    <w:rsid w:val="00820105"/>
    <w:rPr>
      <w:vertAlign w:val="superscript"/>
    </w:rPr>
  </w:style>
  <w:style w:type="character" w:customStyle="1" w:styleId="AltBilgiChar">
    <w:name w:val="Alt Bilgi Char"/>
    <w:basedOn w:val="VarsaylanParagrafYazTipi"/>
    <w:link w:val="AltBilgi"/>
    <w:uiPriority w:val="99"/>
    <w:rsid w:val="00065BA6"/>
    <w:rPr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065BA6"/>
    <w:rPr>
      <w:lang w:eastAsia="en-US"/>
    </w:rPr>
  </w:style>
  <w:style w:type="paragraph" w:styleId="BalonMetni">
    <w:name w:val="Balloon Text"/>
    <w:basedOn w:val="Normal"/>
    <w:link w:val="BalonMetniChar"/>
    <w:rsid w:val="003A6CD7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A6CD7"/>
    <w:rPr>
      <w:rFonts w:ascii="Tahoma" w:hAnsi="Tahoma"/>
      <w:sz w:val="16"/>
      <w:szCs w:val="16"/>
      <w:lang w:eastAsia="en-US"/>
    </w:rPr>
  </w:style>
  <w:style w:type="paragraph" w:customStyle="1" w:styleId="3372873BB58A4DED866D2BE34882C06C">
    <w:name w:val="3372873BB58A4DED866D2BE34882C06C"/>
    <w:rsid w:val="003A6CD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ltyaz">
    <w:name w:val="Subtitle"/>
    <w:basedOn w:val="Normal"/>
    <w:next w:val="Normal"/>
    <w:link w:val="AltyazChar"/>
    <w:qFormat/>
    <w:rsid w:val="003A6CD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3A6CD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D66419-4B45-479E-BB89-14CEE9C43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8635E-9723-4DD0-B320-8A9F3D2C5694}"/>
</file>

<file path=customXml/itemProps3.xml><?xml version="1.0" encoding="utf-8"?>
<ds:datastoreItem xmlns:ds="http://schemas.openxmlformats.org/officeDocument/2006/customXml" ds:itemID="{823263BB-1277-49EB-B09B-8813D378C97B}"/>
</file>

<file path=customXml/itemProps4.xml><?xml version="1.0" encoding="utf-8"?>
<ds:datastoreItem xmlns:ds="http://schemas.openxmlformats.org/officeDocument/2006/customXml" ds:itemID="{6A8E55C1-8107-4D99-A550-A4C4F58EB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harun.gok</dc:creator>
  <cp:lastModifiedBy>Yakup EZBER</cp:lastModifiedBy>
  <cp:revision>52</cp:revision>
  <dcterms:created xsi:type="dcterms:W3CDTF">2014-03-03T09:39:00Z</dcterms:created>
  <dcterms:modified xsi:type="dcterms:W3CDTF">2025-05-08T11:20:00Z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